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25" w:rsidRPr="00E30DD3" w:rsidRDefault="00E23E25" w:rsidP="00E30DD3">
      <w:pPr>
        <w:shd w:val="clear" w:color="auto" w:fill="FFFFFF"/>
        <w:spacing w:before="120" w:after="120" w:line="300" w:lineRule="auto"/>
        <w:jc w:val="center"/>
        <w:rPr>
          <w:b/>
          <w:bCs/>
          <w:color w:val="000000"/>
          <w:sz w:val="32"/>
          <w:szCs w:val="32"/>
        </w:rPr>
      </w:pPr>
      <w:r w:rsidRPr="00E30DD3">
        <w:rPr>
          <w:b/>
          <w:bCs/>
          <w:color w:val="000000"/>
          <w:sz w:val="32"/>
          <w:szCs w:val="32"/>
        </w:rPr>
        <w:t>Национальный Антитеррористический Комитет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b/>
          <w:bCs/>
          <w:color w:val="000000"/>
          <w:sz w:val="28"/>
          <w:szCs w:val="28"/>
        </w:rPr>
      </w:pPr>
      <w:r w:rsidRPr="001C74BA">
        <w:rPr>
          <w:b/>
          <w:bCs/>
          <w:color w:val="000000"/>
          <w:sz w:val="28"/>
          <w:szCs w:val="28"/>
        </w:rPr>
        <w:t>Рекомендации преподавателям</w:t>
      </w:r>
    </w:p>
    <w:p w:rsidR="00E23E25" w:rsidRPr="00931B60" w:rsidRDefault="00E23E25" w:rsidP="00BD5189">
      <w:pPr>
        <w:shd w:val="clear" w:color="auto" w:fill="FFFFFF"/>
        <w:spacing w:before="120" w:after="120" w:line="300" w:lineRule="auto"/>
        <w:rPr>
          <w:b/>
          <w:bCs/>
          <w:i/>
          <w:iCs/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Обеспечение безопасности детей имеет очень важное значение. Главное правило: как можно чаще говорите с детьми, помогайте решать их, даже самые маленькие, по вашему мнению, проблемы. Еще одно важнейшее правило: </w:t>
      </w:r>
      <w:r w:rsidRPr="00931B60">
        <w:rPr>
          <w:b/>
          <w:bCs/>
          <w:i/>
          <w:iCs/>
          <w:color w:val="000000"/>
          <w:sz w:val="28"/>
          <w:szCs w:val="28"/>
        </w:rPr>
        <w:t>вы, если хотите научить ребенка правилам безопасности, прежде всего, сами выполняйте их.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</w:p>
    <w:p w:rsidR="00E23E25" w:rsidRPr="001C74BA" w:rsidRDefault="00E23E25" w:rsidP="00BD51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самым лучшим способом обучения является собственный пример; </w:t>
      </w:r>
    </w:p>
    <w:p w:rsidR="00E23E25" w:rsidRPr="001C74BA" w:rsidRDefault="00E23E25" w:rsidP="00BD51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обучая ребенка правилам безопасного поведения, ни в коем случае не пытайтесь его запугать; </w:t>
      </w:r>
    </w:p>
    <w:p w:rsidR="00E23E25" w:rsidRPr="001C74BA" w:rsidRDefault="00E23E25" w:rsidP="00BD51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у каждой школы должен быть собственный паспорт безопасности, согласованный с правоохранительными органами. </w:t>
      </w:r>
    </w:p>
    <w:p w:rsidR="00E23E25" w:rsidRPr="001C74BA" w:rsidRDefault="00E23E25" w:rsidP="00BD518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в школе необходимо ввести должность замдиректора по безопасности, с которым необходимо постоянно контактировать для обеспечения безопасности в учебном заведении.</w:t>
      </w:r>
    </w:p>
    <w:p w:rsidR="00E23E25" w:rsidRPr="001C74BA" w:rsidRDefault="00E23E25" w:rsidP="00BD5189">
      <w:pPr>
        <w:pStyle w:val="Heading4"/>
        <w:shd w:val="clear" w:color="auto" w:fill="FFFFFF"/>
        <w:spacing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В экстремальных ситуациях преподавателям необходимо:</w:t>
      </w:r>
    </w:p>
    <w:p w:rsidR="00E23E25" w:rsidRPr="001C74BA" w:rsidRDefault="00E23E25" w:rsidP="00BD5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ужесточить пропускной режим при входе и въезде на территорию объекта, установить системы сигнализации, аудио- и видеозаписи; </w:t>
      </w:r>
    </w:p>
    <w:p w:rsidR="00E23E25" w:rsidRPr="001C74BA" w:rsidRDefault="00E23E25" w:rsidP="00BD5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ежедневно обходить территории; </w:t>
      </w:r>
    </w:p>
    <w:p w:rsidR="00E23E25" w:rsidRPr="001C74BA" w:rsidRDefault="00E23E25" w:rsidP="00BD5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периодически проводить инспекции складских помещений; </w:t>
      </w:r>
    </w:p>
    <w:p w:rsidR="00E23E25" w:rsidRPr="001C74BA" w:rsidRDefault="00E23E25" w:rsidP="00BD5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тщательно подбирать и проверять кадры; </w:t>
      </w:r>
    </w:p>
    <w:p w:rsidR="00E23E25" w:rsidRPr="001C74BA" w:rsidRDefault="00E23E25" w:rsidP="00BD5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организовать и проводить совместно с сотрудниками правоохранительных органов инструктажи и практические занятия по действиям при чрезвычайных происшествиях; </w:t>
      </w:r>
    </w:p>
    <w:p w:rsidR="00E23E25" w:rsidRPr="001C74BA" w:rsidRDefault="00E23E25" w:rsidP="00BD5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в случае обнаружения подозрительного предмета незамедлительно сообщите о случившемся в правоохранительные органы по телефонам территориальных подразделений ФСБ и МВД России; </w:t>
      </w:r>
    </w:p>
    <w:p w:rsidR="00E23E25" w:rsidRPr="001C74BA" w:rsidRDefault="00E23E25" w:rsidP="00BD5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не стараться самостоятельно обезвредить взрывное устройство; </w:t>
      </w:r>
    </w:p>
    <w:p w:rsidR="00E23E25" w:rsidRPr="001C74BA" w:rsidRDefault="00E23E25" w:rsidP="00BD518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в случае необходимости приступить к эвакуации людей согласно имеющемуся плану.</w:t>
      </w:r>
    </w:p>
    <w:p w:rsidR="00E23E25" w:rsidRDefault="00E23E25" w:rsidP="00BD5189">
      <w:pPr>
        <w:pStyle w:val="Heading4"/>
        <w:shd w:val="clear" w:color="auto" w:fill="FFFFFF"/>
        <w:spacing w:line="300" w:lineRule="auto"/>
        <w:rPr>
          <w:color w:val="000000"/>
          <w:sz w:val="28"/>
          <w:szCs w:val="28"/>
        </w:rPr>
      </w:pPr>
    </w:p>
    <w:p w:rsidR="00E23E25" w:rsidRPr="001C74BA" w:rsidRDefault="00E23E25" w:rsidP="00BD5189">
      <w:pPr>
        <w:pStyle w:val="Heading4"/>
        <w:shd w:val="clear" w:color="auto" w:fill="FFFFFF"/>
        <w:spacing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При захвате людей в заложники необходимо: </w:t>
      </w:r>
    </w:p>
    <w:p w:rsidR="00E23E25" w:rsidRPr="001C74BA" w:rsidRDefault="00E23E25" w:rsidP="00BD51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незамедлительно сообщить о сложившейся ситуации в правоохранительные органы;</w:t>
      </w:r>
    </w:p>
    <w:p w:rsidR="00E23E25" w:rsidRPr="001C74BA" w:rsidRDefault="00E23E25" w:rsidP="00BD51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не вступать в переговоры с террористами по собственной инициативе; </w:t>
      </w:r>
    </w:p>
    <w:p w:rsidR="00E23E25" w:rsidRPr="001C74BA" w:rsidRDefault="00E23E25" w:rsidP="00BD51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принять меры к беспрепятственному проходу (проезду) на объект сотрудников правоохранительных органов, МЧС, автомашин скорой медицинской помощи; </w:t>
      </w:r>
    </w:p>
    <w:p w:rsidR="00E23E25" w:rsidRPr="001C74BA" w:rsidRDefault="00E23E25" w:rsidP="00BD51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по прибытии сотрудников спецподразделений ФСБ и МВД оказать им помощь в получении интересующей их информации; </w:t>
      </w:r>
    </w:p>
    <w:p w:rsidR="00E23E25" w:rsidRPr="001C74BA" w:rsidRDefault="00E23E25" w:rsidP="00BD518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не допускать действий, которые могут спровоцировать нападающих к применению оружия и привести к человеческим жертвам. </w:t>
      </w:r>
    </w:p>
    <w:p w:rsidR="00E23E25" w:rsidRPr="001C74BA" w:rsidRDefault="00E23E25" w:rsidP="00BD5189">
      <w:pPr>
        <w:pStyle w:val="Heading3"/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 w:rsidRPr="001C74BA">
        <w:rPr>
          <w:rFonts w:ascii="Times New Roman" w:hAnsi="Times New Roman" w:cs="Times New Roman"/>
          <w:sz w:val="28"/>
          <w:szCs w:val="28"/>
        </w:rPr>
        <w:t>Безопасность школы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В последнее время озабоченность по поводу безопасности школы серьезно возросла. Эта озабоченность связана не только с физическими факторами, но и психологические факторы также могут ассоциироваться с опасностью. В школе и прилегающих к ней территориях есть множество уязвимых мест, где вполне возможно скрытое запугивание или устрашение детей. Опыт Екатеринбурга, где в качестве эксперимента в ряде школ была введена должность "заместителя директора по внутренней безопасности" можно оценить только положительно. И это сразу дало положительный эффект - количество правонарушений резко сократилось. 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В соответствии со статьей 1 Закона Российской Федерации 'О безопасности' от 8 октября 1992 года 'Безопасность - состояние защищенности жизненно важных интересов личности, общества и государства от внутренних и внешних угроз.    К основным объектам безопасности относятся: личность - ее права и свободы; общество - его материальные и духовные ценности; государство - его конституционный строй, суверенитет и территориальная целостность'.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Статья 2 того же закона определяет субъектов обеспечения безопасности: ':. граждане, общественные и иные организации и объединения являются субъектами безопасности, обладают правами и обязанностями по участию в обеспечении безопасности в соответствии с законодательством Российской Федерации, законодательством республик в составе Российской Федерации, нормативными актами органов государственной власти и управления краев, областей, автономных округов, принятыми в пределах их компетенции в данной сфере'. Такими нормативными актами, регулирующими введение в штатное расписание школ, участников эксперимента,    должности заместителя директора школы по безопасности, могут являться: распоряжение главы Территориального Управления Выборгского административного района, приказ начальника    Отдела образования ТУ и приказ директора школы.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Необходимость рассматривать подход к решению проблемы безопасности школы как системы адекватного реагирования на комплекс угроз, четко определена в статье 3 Закона: 'Угроза безопасности - совокупность условий и факторов, создающих 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опасности, определяет содержание деятельности по обеспечению внутренней и внешней безопасности'.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Ответы на вопросы о том, как должна обеспечиваться комплексная безопасность школ, находятся, прежде всего, в статьях 4 и 9, где говорится, что: во-первых    "...безопасность достигается проведением единой государственной политики в области обеспечения безопасности, системой мер адекватных угрозам жизненно важным интересам личности, общества и государства...";    во-вторых, основными функциями системы безопасности, создаваемой в школе, а именно: 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Выявление и прогнозирование внутренних и внешних угроз жизненно важным интересам объектов безопасности.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Осуществление комплекса мер по предупреждению и нейтрализации выявленных угроз.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Создание и поддержание в готовности сил и средств обеспечения безопасности.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Управление силами и средствами обеспечения безопасности в повседневных условиях и при чрезвычайных ситуациях.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Осуществление системы мер по восстановлению нормального функционирования объектов безопасности, пострадавших в результате возникновения чрезвычайной ситуации..."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Исходя из методологии подхода законодателя к вопросу решения проблем безопасности личности, общества и государства, становится очевидным, что для достижения этих определенных законом целей функционирования комплексной системы безопасности в школе, заместитель директора школы по безопасности должен (с учетом фактического технического состояния школы, условий организации учебного и воспитательного процесса и других особенностей), решить пять главных задач: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rStyle w:val="Strong"/>
          <w:color w:val="000000"/>
          <w:sz w:val="28"/>
          <w:szCs w:val="28"/>
        </w:rPr>
        <w:t>1. Своевременно обнаружить угрозы и предупредить о них директора школы и других заинтересованных лиц и организации.</w:t>
      </w:r>
      <w:r w:rsidRPr="001C74BA">
        <w:rPr>
          <w:color w:val="000000"/>
          <w:sz w:val="28"/>
          <w:szCs w:val="28"/>
        </w:rPr>
        <w:t xml:space="preserve"> 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Это означает: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1.1.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    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в) Недвижимому и движимому имуществу школы и личному имуществу ее сотрудников и    посетителям при их нахождении в школе;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г) Техническим системам и средствам обеспечения безопасности школы;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1.2.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rStyle w:val="Strong"/>
          <w:color w:val="000000"/>
          <w:sz w:val="28"/>
          <w:szCs w:val="28"/>
        </w:rPr>
        <w:t>2. Затруднить (сдержать) реализацию возникших угроз.</w:t>
      </w:r>
      <w:r w:rsidRPr="001C74BA">
        <w:rPr>
          <w:color w:val="000000"/>
          <w:sz w:val="28"/>
          <w:szCs w:val="28"/>
        </w:rPr>
        <w:t> 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2.1. Предупредить разрастание угрозы, сдержать ее распространение, продвижение к школе, персоналу, учащимся, к наиболее важным объектам. Например, при воздействии на школу техногенных угроз их сдерживание позволит увеличить запас времени на эвакуацию людей, ценностей и организацию подготовки к ликвидации угрозы.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rStyle w:val="Strong"/>
          <w:color w:val="000000"/>
          <w:sz w:val="28"/>
          <w:szCs w:val="28"/>
        </w:rPr>
        <w:t>3. Ликвидировать, нейтрализовать угрозы.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3.1.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4.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Реализация данных задач обуславливает совершенствование системы комплексной безопасности школы и оказания помощи правоохранительным органам при расследовании происшествий.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Суммируя сказанное можно предположить, что в качестве одного из рабочих вариантов для обсуждения рабочей группы, может быть предложен следующий вариант квалификационной характеристики заместителя директора школы по безопасности.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2. Квалификационная характеристика заместителя директора школы по безопасности.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Основные задачи: 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1. Своевременно обнаружить потенциальные и реальные угрозы комплексной безопасности школе: криминальные, природные, и техногенные угрозы безопасности: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а) Педагогическому коллективу, обучаемым, родителям учеников, посетителям школы и гражданам, проживающим в микрорайоне школы.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б) Финансам собственным, заемным и находящимся на хранении в школе,    документальной и компьютерной информации, информации передаваемой по всем средствам связи;    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г) Недвижимому и движимому имуществу школы и личному имуществу ее сотрудников и    посетителям при их нахождении в школе;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д) Техническим системам и средствам обеспечения безопасности школы;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2. Своевременно проинформировать заинтересованных лиц и заинтересованные организации об этих угрозах (директора школы, пожарную часть, дежурных РУВД, МЧС, прокуратуры и ФСБ участкового милиционера, скорую помощь, руководителей частного охранного предприятия, охраняющего школу).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 xml:space="preserve">3. Предупредить разрастание угрозы, сдержать ее распространение, продвижение к школе, персоналу, учащимся, к наиболее важным ее объектам. 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4. Самостоятельно или во взаимодействии с представителями правоохранительных органов, частных охранно-сыскных структур, пожарными и МЧС принять необходимые меры по ликвидации или нейтрализации возникших угроз.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5. Документировать процессы, относящиеся к важным событиям жизни школы в    аспектах безопасности, в    ходе своего повседневного функционирования, а также в случаях реализации угроз и мероприятий по противодействию этим угрозам.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shd w:val="clear" w:color="auto" w:fill="FFFFFF"/>
        <w:spacing w:before="120" w:after="120" w:line="300" w:lineRule="auto"/>
        <w:rPr>
          <w:color w:val="000000"/>
          <w:sz w:val="28"/>
          <w:szCs w:val="28"/>
        </w:rPr>
      </w:pPr>
      <w:r w:rsidRPr="001C74BA">
        <w:rPr>
          <w:color w:val="000000"/>
          <w:sz w:val="28"/>
          <w:szCs w:val="28"/>
        </w:rPr>
        <w:t> </w:t>
      </w:r>
    </w:p>
    <w:p w:rsidR="00E23E25" w:rsidRPr="001C74BA" w:rsidRDefault="00E23E25" w:rsidP="00BD5189">
      <w:pPr>
        <w:rPr>
          <w:sz w:val="28"/>
          <w:szCs w:val="28"/>
        </w:rPr>
      </w:pPr>
    </w:p>
    <w:p w:rsidR="00E23E25" w:rsidRDefault="00E23E25"/>
    <w:sectPr w:rsidR="00E23E25" w:rsidSect="007623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0807E8"/>
    <w:multiLevelType w:val="multilevel"/>
    <w:tmpl w:val="2442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60B7AE3"/>
    <w:multiLevelType w:val="multilevel"/>
    <w:tmpl w:val="AD36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C0A5608"/>
    <w:multiLevelType w:val="multilevel"/>
    <w:tmpl w:val="79AE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5189"/>
    <w:rsid w:val="00174510"/>
    <w:rsid w:val="001C74BA"/>
    <w:rsid w:val="001D1739"/>
    <w:rsid w:val="002D07C3"/>
    <w:rsid w:val="0037765F"/>
    <w:rsid w:val="006705A6"/>
    <w:rsid w:val="00693BDD"/>
    <w:rsid w:val="006A449B"/>
    <w:rsid w:val="00722181"/>
    <w:rsid w:val="0076233E"/>
    <w:rsid w:val="007C7392"/>
    <w:rsid w:val="0088542F"/>
    <w:rsid w:val="00931B60"/>
    <w:rsid w:val="00BD5189"/>
    <w:rsid w:val="00C44072"/>
    <w:rsid w:val="00C8742E"/>
    <w:rsid w:val="00E23E25"/>
    <w:rsid w:val="00E26484"/>
    <w:rsid w:val="00E30DD3"/>
    <w:rsid w:val="00E924C3"/>
    <w:rsid w:val="00F26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5189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D51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99"/>
    <w:qFormat/>
    <w:rsid w:val="00BD5189"/>
    <w:pPr>
      <w:spacing w:before="120" w:after="1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BD5189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BD5189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D51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1475</Words>
  <Characters>8411</Characters>
  <Application>Microsoft Office Outlook</Application>
  <DocSecurity>0</DocSecurity>
  <Lines>0</Lines>
  <Paragraphs>0</Paragraphs>
  <ScaleCrop>false</ScaleCrop>
  <Company>CОШ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PK-5</dc:creator>
  <cp:keywords/>
  <dc:description/>
  <cp:lastModifiedBy>амсар</cp:lastModifiedBy>
  <cp:revision>3</cp:revision>
  <cp:lastPrinted>2018-11-29T06:58:00Z</cp:lastPrinted>
  <dcterms:created xsi:type="dcterms:W3CDTF">2018-03-27T07:33:00Z</dcterms:created>
  <dcterms:modified xsi:type="dcterms:W3CDTF">2018-11-29T06:59:00Z</dcterms:modified>
</cp:coreProperties>
</file>